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1BB7" w14:textId="77777777" w:rsidR="003129D5" w:rsidRPr="00AD7D28" w:rsidRDefault="003129D5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</w:p>
    <w:p w14:paraId="68C30DDD" w14:textId="77777777" w:rsidR="003129D5" w:rsidRPr="00AD7D28" w:rsidRDefault="003129D5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</w:p>
    <w:p w14:paraId="1DF7B94B" w14:textId="77777777" w:rsidR="003129D5" w:rsidRPr="00EA0F9C" w:rsidRDefault="00902846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EA0F9C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四川达威科技股份有限公司货物</w:t>
      </w: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  <w:t>运输</w:t>
      </w:r>
    </w:p>
    <w:p w14:paraId="438C3C33" w14:textId="77777777" w:rsidR="003129D5" w:rsidRPr="00EA0F9C" w:rsidRDefault="003129D5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</w:p>
    <w:p w14:paraId="75EE5514" w14:textId="77777777" w:rsidR="003129D5" w:rsidRPr="00EA0F9C" w:rsidRDefault="00902846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EA0F9C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公开</w:t>
      </w: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  <w:t>招标</w:t>
      </w:r>
      <w:r w:rsidRPr="00EA0F9C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文件</w:t>
      </w:r>
    </w:p>
    <w:p w14:paraId="5342D753" w14:textId="77777777" w:rsidR="003129D5" w:rsidRPr="00EA0F9C" w:rsidRDefault="003129D5">
      <w:pPr>
        <w:spacing w:line="6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</w:p>
    <w:p w14:paraId="464B7D1E" w14:textId="77777777" w:rsidR="003129D5" w:rsidRPr="00EA0F9C" w:rsidRDefault="003129D5">
      <w:pPr>
        <w:spacing w:line="6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</w:p>
    <w:p w14:paraId="590BCC4D" w14:textId="77777777" w:rsidR="003129D5" w:rsidRPr="00EA0F9C" w:rsidRDefault="00902846">
      <w:pPr>
        <w:spacing w:line="7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>目</w:t>
      </w:r>
      <w:r w:rsidRPr="00EA0F9C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44"/>
        </w:rPr>
        <w:t xml:space="preserve"> </w:t>
      </w: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 xml:space="preserve"> 录</w:t>
      </w:r>
    </w:p>
    <w:p w14:paraId="34A98F19" w14:textId="77777777" w:rsidR="003129D5" w:rsidRPr="00EA0F9C" w:rsidRDefault="00902846">
      <w:pPr>
        <w:spacing w:line="7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</w:pP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>1、综合说明</w:t>
      </w:r>
    </w:p>
    <w:p w14:paraId="67E385DA" w14:textId="77777777" w:rsidR="003129D5" w:rsidRPr="00EA0F9C" w:rsidRDefault="00902846">
      <w:pPr>
        <w:spacing w:line="7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</w:pP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>2、招标内容</w:t>
      </w:r>
    </w:p>
    <w:p w14:paraId="1E92D8E2" w14:textId="77777777" w:rsidR="003129D5" w:rsidRPr="00EA0F9C" w:rsidRDefault="00902846">
      <w:pPr>
        <w:spacing w:line="7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</w:pP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>3、投标须知</w:t>
      </w:r>
    </w:p>
    <w:p w14:paraId="02972408" w14:textId="77777777" w:rsidR="003129D5" w:rsidRPr="00EA0F9C" w:rsidRDefault="00902846">
      <w:pPr>
        <w:spacing w:line="7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</w:pP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>4、</w:t>
      </w:r>
      <w:r w:rsidRPr="00EA0F9C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44"/>
        </w:rPr>
        <w:t>合</w:t>
      </w: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>同条款</w:t>
      </w:r>
    </w:p>
    <w:p w14:paraId="7B4DF6C8" w14:textId="77777777" w:rsidR="003129D5" w:rsidRPr="00EA0F9C" w:rsidRDefault="00902846">
      <w:pPr>
        <w:spacing w:line="7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</w:pPr>
      <w:r w:rsidRPr="00EA0F9C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44"/>
        </w:rPr>
        <w:t xml:space="preserve">  </w:t>
      </w: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>5、招标邀请书</w:t>
      </w:r>
    </w:p>
    <w:p w14:paraId="7901597B" w14:textId="77777777" w:rsidR="003129D5" w:rsidRPr="00EA0F9C" w:rsidRDefault="00902846">
      <w:pPr>
        <w:spacing w:line="7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</w:pP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44"/>
        </w:rPr>
        <w:t>6、投标文件</w:t>
      </w:r>
    </w:p>
    <w:p w14:paraId="43D2BA25" w14:textId="77777777" w:rsidR="003129D5" w:rsidRPr="00EA0F9C" w:rsidRDefault="003129D5">
      <w:pPr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44"/>
        </w:rPr>
      </w:pPr>
    </w:p>
    <w:p w14:paraId="063BFE07" w14:textId="77777777" w:rsidR="003129D5" w:rsidRPr="00EA0F9C" w:rsidRDefault="003129D5">
      <w:pPr>
        <w:jc w:val="left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</w:p>
    <w:p w14:paraId="468D0B30" w14:textId="77777777" w:rsidR="003129D5" w:rsidRPr="00EA0F9C" w:rsidRDefault="003129D5">
      <w:pPr>
        <w:jc w:val="left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</w:p>
    <w:p w14:paraId="2BF31691" w14:textId="77777777" w:rsidR="003129D5" w:rsidRPr="00EA0F9C" w:rsidRDefault="003129D5">
      <w:pPr>
        <w:jc w:val="left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</w:p>
    <w:p w14:paraId="27B58242" w14:textId="77777777" w:rsidR="003129D5" w:rsidRPr="00EA0F9C" w:rsidRDefault="003129D5">
      <w:pPr>
        <w:jc w:val="left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</w:p>
    <w:p w14:paraId="7952DFAF" w14:textId="77777777" w:rsidR="003129D5" w:rsidRPr="00EA0F9C" w:rsidRDefault="003129D5">
      <w:pPr>
        <w:jc w:val="left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</w:p>
    <w:p w14:paraId="7B5C483D" w14:textId="5908E09C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四川达威科技股份有限公司从事皮革化学品的研发、生产和销售。公司在成都新津区和上海金山区分别建设了现代化的生产工厂</w:t>
      </w:r>
      <w:r w:rsidR="00B64125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，总占地面积约15万平方米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，总生产规模达87000T/年。公司在国内建立了十余个销售分支机构，产品同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时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远销越南、孟加拉、埃塞俄比亚、蒙古、泰国等多个国家和地区。</w:t>
      </w:r>
    </w:p>
    <w:p w14:paraId="1E4C3C2E" w14:textId="6A2A9A51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为了提高运输质量，降低运输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成本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现我司决定对20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="00C10508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年度</w:t>
      </w:r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个生产基地的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物流运输采取公开招标的方式确定承运单位，竭诚欢迎信誉好、实力强的物流公司参与投标。我司将本着“公开、公平、公正”原则，选择优秀的物流公司与我司合作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14:paraId="6DAD7977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1</w:t>
      </w:r>
      <w:r w:rsidRPr="00EA0F9C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、</w:t>
      </w:r>
      <w:r w:rsidRPr="00EA0F9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综合说明</w:t>
      </w:r>
      <w:bookmarkStart w:id="0" w:name="_Toc117397286"/>
      <w:bookmarkStart w:id="1" w:name="_Toc117397020"/>
      <w:bookmarkEnd w:id="0"/>
      <w:bookmarkEnd w:id="1"/>
    </w:p>
    <w:p w14:paraId="3319B262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招标单位名称：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四川达威科技股份有限公司</w:t>
      </w:r>
    </w:p>
    <w:p w14:paraId="7BDD1FA8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2" w:name="_Toc117397287"/>
      <w:bookmarkEnd w:id="2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公司地址：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成都市高新区新园南四路89号</w:t>
      </w:r>
    </w:p>
    <w:p w14:paraId="6D1469DD" w14:textId="2FAEA76E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" w:name="_Toc117397288"/>
      <w:bookmarkEnd w:id="3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招标项目：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四川达威科技股份有限公司</w:t>
      </w:r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个生产基地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向各地的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货物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运输</w:t>
      </w:r>
      <w:bookmarkStart w:id="4" w:name="_Toc117397289"/>
      <w:bookmarkStart w:id="5" w:name="_Toc117397290"/>
      <w:bookmarkStart w:id="6" w:name="_Toc117397024"/>
      <w:bookmarkEnd w:id="4"/>
      <w:bookmarkEnd w:id="5"/>
    </w:p>
    <w:bookmarkEnd w:id="6"/>
    <w:p w14:paraId="432E2A9D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联系人：</w:t>
      </w:r>
      <w:bookmarkStart w:id="7" w:name="_Toc117397291"/>
      <w:bookmarkStart w:id="8" w:name="_Toc117402303"/>
      <w:bookmarkStart w:id="9" w:name="_Toc117397061"/>
      <w:bookmarkEnd w:id="7"/>
      <w:bookmarkEnd w:id="8"/>
      <w:bookmarkEnd w:id="9"/>
      <w:proofErr w:type="gramStart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乔丽萍</w:t>
      </w:r>
      <w:proofErr w:type="gramEnd"/>
    </w:p>
    <w:p w14:paraId="5D258F17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联系电话：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Tel：028-85136056-8311    Fax：028-85328399</w:t>
      </w:r>
    </w:p>
    <w:p w14:paraId="04EF5F31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2、招标内容</w:t>
      </w:r>
      <w:bookmarkStart w:id="10" w:name="_Toc117397026"/>
      <w:bookmarkStart w:id="11" w:name="_Toc117397292"/>
      <w:bookmarkEnd w:id="10"/>
      <w:bookmarkEnd w:id="11"/>
    </w:p>
    <w:p w14:paraId="6E239B9C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.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1起运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地及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到达地：</w:t>
      </w:r>
    </w:p>
    <w:p w14:paraId="77808190" w14:textId="672BBC9A" w:rsidR="001E36C4" w:rsidRPr="00EA0F9C" w:rsidRDefault="001E36C4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.1.1</w: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起运地：</w:t>
      </w:r>
    </w:p>
    <w:p w14:paraId="0FB34491" w14:textId="55A2EC5F" w:rsidR="00A16D0F" w:rsidRPr="00EA0F9C" w:rsidRDefault="001E36C4" w:rsidP="00C358B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</w:t>
      </w:r>
      <w:proofErr w:type="gramStart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proofErr w:type="gramEnd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四川省成都市新津区平</w:t>
      </w:r>
      <w:r w:rsidR="00902846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塘西路</w: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10号/五津镇希望路555号</w:t>
      </w:r>
      <w:r w:rsidR="00A16D0F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46B84E28" w14:textId="3C61ED7E" w:rsidR="003129D5" w:rsidRPr="00EA0F9C" w:rsidRDefault="001E36C4" w:rsidP="00C358B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项目二：</w: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上海市金山区精细化工产业园金瓯路</w:t>
      </w:r>
      <w:r w:rsidR="00902846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88</w: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号</w:t>
      </w:r>
      <w:r w:rsidR="00A16D0F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6C810C7A" w14:textId="5A81B6A0" w:rsidR="00A16D0F" w:rsidRPr="00EA0F9C" w:rsidRDefault="00A16D0F" w:rsidP="00C358B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项目三：</w:t>
      </w:r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四川省内江市威远县凤凰大道东段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459CCD2E" w14:textId="3D47FF74" w:rsidR="00A16D0F" w:rsidRPr="00EA0F9C" w:rsidRDefault="00A16D0F" w:rsidP="00C358B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项目四：</w:t>
      </w:r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同项目</w:t>
      </w:r>
      <w:proofErr w:type="gramStart"/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proofErr w:type="gramEnd"/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和项目二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279B3F15" w14:textId="5D0673ED" w:rsidR="003129D5" w:rsidRPr="00EA0F9C" w:rsidRDefault="001E36C4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.1.2</w: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到达地：详见</w:t>
      </w:r>
      <w:r w:rsidR="00DD25F3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DD25F3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.3.2</w:t>
      </w:r>
      <w:r w:rsidR="00DD25F3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902846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09CFC759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12" w:name="_Toc117397293"/>
      <w:bookmarkStart w:id="13" w:name="_Toc117397027"/>
      <w:bookmarkEnd w:id="12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bookmarkEnd w:id="13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.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2承运商需要提供的服务内容：</w:t>
      </w:r>
    </w:p>
    <w:p w14:paraId="031F5616" w14:textId="5139B313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投标方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根据企业自身具备的运营能力，向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招标方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提供</w:t>
      </w:r>
      <w:r w:rsidR="0074342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以下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运输服务：</w:t>
      </w:r>
    </w:p>
    <w:p w14:paraId="643638AC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）在承诺的时间内，提供门到门运输服务；</w:t>
      </w:r>
    </w:p>
    <w:p w14:paraId="0F28FE8C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）按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我司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要求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将客户盖章签名的发货单据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或货物交接单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在规定期限内返回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32BA0618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）可随时将货物的在途信息以及到货信息传递给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我司；</w:t>
      </w:r>
    </w:p>
    <w:p w14:paraId="25889A44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）如有意外事件,必须通知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发货方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并与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我司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共同参与相关调查,直至事件的解决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0492EA7D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）具有国家认可的运输单位资质，能够开具合法的增值税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专用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发票。</w:t>
      </w:r>
    </w:p>
    <w:p w14:paraId="133A7157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14" w:name="_Toc117397304"/>
      <w:bookmarkStart w:id="15" w:name="_Toc117397295"/>
      <w:bookmarkEnd w:id="14"/>
      <w:bookmarkEnd w:id="15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.3投标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价格要求及具体投标项目：</w:t>
      </w:r>
    </w:p>
    <w:p w14:paraId="441AC55C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2.3.1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报价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内容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：</w:t>
      </w:r>
    </w:p>
    <w:p w14:paraId="52124173" w14:textId="615DD192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（1）</w:t>
      </w:r>
      <w:r w:rsidR="0030786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对所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投标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项目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的所有线路必须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报价</w:t>
      </w:r>
      <w:r w:rsidR="00AE1DA7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，项目四除外；</w:t>
      </w:r>
    </w:p>
    <w:p w14:paraId="2165A941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（2）报价时要充分说明各项优惠条件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541AD93C" w14:textId="151AD601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（3）付款方式：</w:t>
      </w:r>
      <w:r w:rsidR="004F4E5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以报价中选择的付款方式为准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250CBC99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（4）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报价方式：</w:t>
      </w:r>
      <w:bookmarkStart w:id="16" w:name="_Toc117397341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以人民币方式报价</w:t>
      </w:r>
      <w:bookmarkStart w:id="17" w:name="_Toc117397342"/>
      <w:bookmarkEnd w:id="16"/>
      <w:bookmarkEnd w:id="17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，应在标书中单列一项，且注明报价的有效期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74ABFF56" w14:textId="7F19A54F" w:rsidR="003129D5" w:rsidRPr="00EA0F9C" w:rsidRDefault="00902846" w:rsidP="00A03CE5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（5）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报价项目：</w:t>
      </w:r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个项目可</w:t>
      </w:r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单选也可多选报价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056F8A92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（6）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报价必须是门到门的费用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，包含保险费、开票费（注明税率）</w:t>
      </w:r>
      <w:bookmarkStart w:id="18" w:name="_Toc117397344"/>
      <w:bookmarkStart w:id="19" w:name="_Toc117397065"/>
      <w:bookmarkStart w:id="20" w:name="_Toc117402307"/>
      <w:bookmarkStart w:id="21" w:name="_Toc117397043"/>
      <w:bookmarkEnd w:id="18"/>
      <w:bookmarkEnd w:id="19"/>
      <w:bookmarkEnd w:id="20"/>
      <w:bookmarkEnd w:id="21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2323AE20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（7）报价格式：必须按表格内容及顺序填写。</w:t>
      </w:r>
    </w:p>
    <w:p w14:paraId="2ADBC61C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2.3.2投标项目：</w:t>
      </w:r>
    </w:p>
    <w:p w14:paraId="4C4BFAC2" w14:textId="40C1976B" w:rsidR="003129D5" w:rsidRPr="00EA0F9C" w:rsidRDefault="00A16D0F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4E551" wp14:editId="28E3E0DD">
                <wp:simplePos x="0" y="0"/>
                <wp:positionH relativeFrom="margin">
                  <wp:posOffset>807828</wp:posOffset>
                </wp:positionH>
                <wp:positionV relativeFrom="paragraph">
                  <wp:posOffset>319657</wp:posOffset>
                </wp:positionV>
                <wp:extent cx="938530" cy="713105"/>
                <wp:effectExtent l="0" t="0" r="12065" b="2159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15449D" w14:textId="0C506401" w:rsidR="003129D5" w:rsidRDefault="008870F5" w:rsidP="008870F5">
                            <w:pPr>
                              <w:jc w:val="center"/>
                            </w:pPr>
                            <w:r>
                              <w:object w:dxaOrig="1508" w:dyaOrig="1044" w14:anchorId="031922D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8" type="#_x0000_t75" style="width:75.4pt;height:52.2pt">
                                  <v:imagedata r:id="rId9" o:title=""/>
                                </v:shape>
                                <o:OLEObject Type="Embed" ProgID="Excel.Sheet.12" ShapeID="_x0000_i1038" DrawAspect="Icon" ObjectID="_1737130610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4E55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63.6pt;margin-top:25.15pt;width:73.9pt;height:56.15pt;z-index:251659264;visibility:visible;mso-wrap-style:non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">
                <v:textbox style="mso-fit-shape-to-text:t">
                  <w:txbxContent>
                    <w:p w14:paraId="7015449D" w14:textId="0C506401" w:rsidR="003129D5" w:rsidRDefault="008870F5" w:rsidP="008870F5">
                      <w:pPr>
                        <w:jc w:val="center"/>
                      </w:pPr>
                      <w:r>
                        <w:object w:dxaOrig="1508" w:dyaOrig="1044" w14:anchorId="031922D4">
                          <v:shape id="_x0000_i1038" type="#_x0000_t75" style="width:75.4pt;height:52.2pt">
                            <v:imagedata r:id="rId9" o:title=""/>
                          </v:shape>
                          <o:OLEObject Type="Embed" ProgID="Excel.Sheet.12" ShapeID="_x0000_i1038" DrawAspect="Icon" ObjectID="_1737130610" r:id="rId11"/>
                        </w:objec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</w:t>
      </w:r>
      <w:proofErr w:type="gramStart"/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proofErr w:type="gramEnd"/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：四川成都公路</w:t>
      </w:r>
      <w:r w:rsidR="00902846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运输</w:t>
      </w:r>
    </w:p>
    <w:p w14:paraId="19DFD579" w14:textId="5DDAAB20" w:rsidR="003129D5" w:rsidRPr="00EA0F9C" w:rsidRDefault="00A16D0F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DCD464" wp14:editId="6BC748DC">
                <wp:simplePos x="0" y="0"/>
                <wp:positionH relativeFrom="margin">
                  <wp:posOffset>834606</wp:posOffset>
                </wp:positionH>
                <wp:positionV relativeFrom="paragraph">
                  <wp:posOffset>1349831</wp:posOffset>
                </wp:positionV>
                <wp:extent cx="1170940" cy="899795"/>
                <wp:effectExtent l="0" t="0" r="10160" b="14605"/>
                <wp:wrapTopAndBottom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2950AD" w14:textId="23456741" w:rsidR="003129D5" w:rsidRDefault="008870F5" w:rsidP="008870F5">
                            <w:pPr>
                              <w:jc w:val="center"/>
                            </w:pPr>
                            <w:r>
                              <w:object w:dxaOrig="1508" w:dyaOrig="1044" w14:anchorId="3896DD97">
                                <v:shape id="_x0000_i1040" type="#_x0000_t75" style="width:75.4pt;height:52.2pt">
                                  <v:imagedata r:id="rId12" o:title=""/>
                                </v:shape>
                                <o:OLEObject Type="Embed" ProgID="Excel.Sheet.12" ShapeID="_x0000_i1040" DrawAspect="Icon" ObjectID="_1737130611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D464" id="_x0000_s1027" type="#_x0000_t202" style="position:absolute;margin-left:65.7pt;margin-top:106.3pt;width:92.2pt;height:70.8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">
                <v:textbox style="mso-fit-shape-to-text:t">
                  <w:txbxContent>
                    <w:p w14:paraId="3D2950AD" w14:textId="23456741" w:rsidR="003129D5" w:rsidRDefault="008870F5" w:rsidP="008870F5">
                      <w:pPr>
                        <w:jc w:val="center"/>
                      </w:pPr>
                      <w:r>
                        <w:object w:dxaOrig="1508" w:dyaOrig="1044" w14:anchorId="3896DD97">
                          <v:shape id="_x0000_i1040" type="#_x0000_t75" style="width:75.4pt;height:52.2pt">
                            <v:imagedata r:id="rId12" o:title=""/>
                          </v:shape>
                          <o:OLEObject Type="Embed" ProgID="Excel.Sheet.12" ShapeID="_x0000_i1040" DrawAspect="Icon" ObjectID="_1737130611" r:id="rId14"/>
                        </w:objec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项目二：上海公路运输</w:t>
      </w:r>
    </w:p>
    <w:p w14:paraId="10802840" w14:textId="0CD22EF2" w:rsidR="00A16D0F" w:rsidRPr="00EA0F9C" w:rsidRDefault="00A16D0F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F3802C" wp14:editId="115968EF">
                <wp:simplePos x="0" y="0"/>
                <wp:positionH relativeFrom="margin">
                  <wp:posOffset>828135</wp:posOffset>
                </wp:positionH>
                <wp:positionV relativeFrom="paragraph">
                  <wp:posOffset>1443702</wp:posOffset>
                </wp:positionV>
                <wp:extent cx="1170940" cy="899795"/>
                <wp:effectExtent l="0" t="0" r="10160" b="14605"/>
                <wp:wrapTopAndBottom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8BD44B" w14:textId="23903D2D" w:rsidR="00A16D0F" w:rsidRDefault="002A292D" w:rsidP="002A292D">
                            <w:pPr>
                              <w:jc w:val="center"/>
                            </w:pPr>
                            <w:r>
                              <w:object w:dxaOrig="1508" w:dyaOrig="1044" w14:anchorId="6F87BA85">
                                <v:shape id="_x0000_i1030" type="#_x0000_t75" style="width:75.4pt;height:52.2pt">
                                  <v:imagedata r:id="rId15" o:title=""/>
                                </v:shape>
                                <o:OLEObject Type="Embed" ProgID="Excel.Sheet.8" ShapeID="_x0000_i1030" DrawAspect="Icon" ObjectID="_1737130612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802C" id="文本框 3" o:spid="_x0000_s1028" type="#_x0000_t202" style="position:absolute;margin-left:65.2pt;margin-top:113.7pt;width:92.2pt;height:70.8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">
                <v:textbox style="mso-fit-shape-to-text:t">
                  <w:txbxContent>
                    <w:p w14:paraId="0F8BD44B" w14:textId="23903D2D" w:rsidR="00A16D0F" w:rsidRDefault="002A292D" w:rsidP="002A292D">
                      <w:pPr>
                        <w:jc w:val="center"/>
                      </w:pPr>
                      <w:r>
                        <w:object w:dxaOrig="1508" w:dyaOrig="1044" w14:anchorId="6F87BA85">
                          <v:shape id="_x0000_i1030" type="#_x0000_t75" style="width:75.4pt;height:52.2pt">
                            <v:imagedata r:id="rId15" o:title=""/>
                          </v:shape>
                          <o:OLEObject Type="Embed" ProgID="Excel.Sheet.8" ShapeID="_x0000_i1030" DrawAspect="Icon" ObjectID="_1737130612" r:id="rId17"/>
                        </w:objec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项目三、</w:t>
      </w:r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威远木业公路运输</w:t>
      </w:r>
    </w:p>
    <w:p w14:paraId="2B1FFE59" w14:textId="765FC2E4" w:rsidR="00A16D0F" w:rsidRPr="00EA0F9C" w:rsidRDefault="00A16D0F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B82278" wp14:editId="6ADA5A28">
                <wp:simplePos x="0" y="0"/>
                <wp:positionH relativeFrom="margin">
                  <wp:posOffset>801370</wp:posOffset>
                </wp:positionH>
                <wp:positionV relativeFrom="paragraph">
                  <wp:posOffset>1443990</wp:posOffset>
                </wp:positionV>
                <wp:extent cx="1170940" cy="899795"/>
                <wp:effectExtent l="0" t="0" r="10160" b="14605"/>
                <wp:wrapTopAndBottom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F7D1F8" w14:textId="76C3B45C" w:rsidR="00A16D0F" w:rsidRDefault="00107EAD" w:rsidP="00107EAD">
                            <w:pPr>
                              <w:jc w:val="center"/>
                            </w:pPr>
                            <w:r>
                              <w:object w:dxaOrig="1508" w:dyaOrig="1044" w14:anchorId="4CEB1306">
                                <v:shape id="_x0000_i1032" type="#_x0000_t75" style="width:75.4pt;height:52.2pt">
                                  <v:imagedata r:id="rId18" o:title=""/>
                                </v:shape>
                                <o:OLEObject Type="Embed" ProgID="Excel.Sheet.8" ShapeID="_x0000_i1032" DrawAspect="Icon" ObjectID="_1737130613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2278" id="文本框 4" o:spid="_x0000_s1029" type="#_x0000_t202" style="position:absolute;margin-left:63.1pt;margin-top:113.7pt;width:92.2pt;height:70.8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">
                <v:textbox style="mso-fit-shape-to-text:t">
                  <w:txbxContent>
                    <w:p w14:paraId="23F7D1F8" w14:textId="76C3B45C" w:rsidR="00A16D0F" w:rsidRDefault="00107EAD" w:rsidP="00107EAD">
                      <w:pPr>
                        <w:jc w:val="center"/>
                      </w:pPr>
                      <w:r>
                        <w:object w:dxaOrig="1508" w:dyaOrig="1044" w14:anchorId="4CEB1306">
                          <v:shape id="_x0000_i1032" type="#_x0000_t75" style="width:75.4pt;height:52.2pt">
                            <v:imagedata r:id="rId18" o:title=""/>
                          </v:shape>
                          <o:OLEObject Type="Embed" ProgID="Excel.Sheet.8" ShapeID="_x0000_i1032" DrawAspect="Icon" ObjectID="_1737130613" r:id="rId20"/>
                        </w:objec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项目四、</w:t>
      </w:r>
      <w:r w:rsidR="00C7134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铁（水）路运输</w:t>
      </w:r>
    </w:p>
    <w:p w14:paraId="796F5DE1" w14:textId="59C4CF9A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3、投标须知</w:t>
      </w:r>
    </w:p>
    <w:p w14:paraId="40718271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22" w:name="_Toc117397297"/>
      <w:bookmarkStart w:id="23" w:name="_Toc117397031"/>
      <w:bookmarkEnd w:id="22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bookmarkEnd w:id="23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.1总则：</w:t>
      </w:r>
    </w:p>
    <w:p w14:paraId="5DA5ECB6" w14:textId="67B84E1B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24" w:name="_Toc117397298"/>
      <w:bookmarkEnd w:id="24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3.1.1投标方必须充分了解本招标文件的招标内容、范围及各项要求，认</w:t>
      </w:r>
      <w:r w:rsidR="00261972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同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招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标文件的合理与合法性，遵守本次招标的程序和要求，履行招标文件规定的各项义务</w:t>
      </w:r>
      <w:bookmarkStart w:id="25" w:name="_Toc117397299"/>
      <w:bookmarkEnd w:id="25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；并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交纳投标保证金人民币</w:t>
      </w:r>
      <w:r w:rsidR="0029578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壹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拾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万元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220440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银行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转账</w:t>
      </w:r>
      <w:r w:rsidR="00220440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到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招标方开户银行：中国建设银行新津支行；账号：51001607308051505707）；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评标工作结束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，中标单位签订合同</w:t>
      </w:r>
      <w:r w:rsidR="00F74F02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后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投标保证金转为履约保证金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未中标单位的投标保证金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将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无息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退还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给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投标方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发生下列情况之一者投标保证金将不予返还：</w:t>
      </w:r>
    </w:p>
    <w:p w14:paraId="4176DCC8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（1）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投标单位在投标截止后自行撤回投标文件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0800B642" w14:textId="5577A299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（2）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投标单位在招标活动中扰乱秩序，破坏招标公正性，进行非法竞争者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1E5CAE09" w14:textId="15B20603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（3）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中标后投标单位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无正当理由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不与招标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单位签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订合同。</w:t>
      </w:r>
    </w:p>
    <w:p w14:paraId="648D619D" w14:textId="03699A8A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26" w:name="_Toc117397300"/>
      <w:bookmarkEnd w:id="26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3.1.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投标有效期为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="008841DF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8841DF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02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8841DF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07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日至20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="008841DF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8841DF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="00AD7D28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8841DF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22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14:paraId="1EE6B5C7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27" w:name="_Toc117397301"/>
      <w:bookmarkStart w:id="28" w:name="_Toc117397032"/>
      <w:bookmarkEnd w:id="27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bookmarkEnd w:id="28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.2投标文件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内容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：</w:t>
      </w:r>
    </w:p>
    <w:p w14:paraId="13D862CB" w14:textId="329AFFC6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29" w:name="_Toc117397302"/>
      <w:bookmarkEnd w:id="29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3.2.1按招标文件规定的格式内容填写齐全，并提交全部资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质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证明文件，否则投标无效。</w:t>
      </w:r>
      <w:r w:rsidR="00261972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投标文件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散乱未装订成册，视为</w:t>
      </w:r>
      <w:r w:rsidR="00261972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投标无效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6F52D4DE" w14:textId="4C385B64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0" w:name="_Toc117397303"/>
      <w:bookmarkEnd w:id="30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3.2.2投标书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应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按以下顺序提供投标资料，</w:t>
      </w:r>
      <w:r w:rsidR="00F65AC1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纸质文档需</w:t>
      </w:r>
      <w:r w:rsidR="00DB084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装订成册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：</w:t>
      </w:r>
    </w:p>
    <w:p w14:paraId="57BD41A8" w14:textId="352B9719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（1）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投标函</w:t>
      </w:r>
      <w:r w:rsidR="00D412C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（本公告第6条中附件）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25CB1A20" w14:textId="7D399DBB" w:rsidR="0013757C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（2）</w:t>
      </w:r>
      <w:r w:rsidR="0013757C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法人代表授权委托书</w:t>
      </w:r>
      <w:r w:rsidR="0013757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、法人代表证件；</w:t>
      </w:r>
    </w:p>
    <w:p w14:paraId="04562B9A" w14:textId="1EF424D8" w:rsidR="00C971D8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（3）</w:t>
      </w:r>
      <w:r w:rsidR="00C971D8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企业简历</w:t>
      </w:r>
      <w:r w:rsidR="00C971D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、组织架构及主要成员；</w:t>
      </w:r>
    </w:p>
    <w:p w14:paraId="740C9E18" w14:textId="173636BB" w:rsidR="00C971D8" w:rsidRPr="00EA0F9C" w:rsidRDefault="00902846" w:rsidP="00C971D8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（4）</w:t>
      </w:r>
      <w:r w:rsidR="00C971D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企业</w:t>
      </w:r>
      <w:r w:rsidR="00C971D8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质量承诺和服务项目及荣誉证书（复印件）</w:t>
      </w:r>
      <w:r w:rsidR="00C971D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69680B74" w14:textId="40603075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（5）</w:t>
      </w:r>
      <w:r w:rsidR="00C971D8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企业近年来财务状况、主要市场及年服务量</w:t>
      </w:r>
      <w:r w:rsidR="00C971D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578C3F2D" w14:textId="7E8A081F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（6）</w:t>
      </w:r>
      <w:r w:rsidR="00C971D8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由开户银行发出的金融信誉证书</w:t>
      </w:r>
      <w:r w:rsidR="00C971D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6685D187" w14:textId="458891F7" w:rsidR="0013757C" w:rsidRPr="00EA0F9C" w:rsidRDefault="00902846" w:rsidP="0013757C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（7）</w:t>
      </w:r>
      <w:r w:rsidR="0013757C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营业执照复印件</w:t>
      </w:r>
      <w:r w:rsidR="0013757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、道路运输经营</w:t>
      </w:r>
      <w:r w:rsidR="0013757C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许</w:t>
      </w:r>
      <w:r w:rsidR="0013757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可证复印件；</w:t>
      </w:r>
    </w:p>
    <w:p w14:paraId="222654D4" w14:textId="2916F25B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（8）投标报价纸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质版</w:t>
      </w:r>
      <w:r w:rsidR="00F65AC1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（投标报价电子版拷贝在U盘中）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5D9A8F47" w14:textId="424833B4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（9）</w:t>
      </w:r>
      <w:r w:rsidR="00F65AC1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投标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保证金付款凭证（复印件）。</w:t>
      </w:r>
    </w:p>
    <w:p w14:paraId="0D778624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1" w:name="_Toc117397033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bookmarkEnd w:id="31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.3投标文件的递交：</w:t>
      </w:r>
    </w:p>
    <w:p w14:paraId="30B9E3DC" w14:textId="5AF8B6F0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2" w:name="_Toc117397306"/>
      <w:bookmarkEnd w:id="32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3.3.1投标单位应把投标文件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及</w:t>
      </w:r>
      <w:r w:rsidR="00F65AC1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含有投标报价的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U盘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装入文件袋内密封，并在密封处加盖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公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章或授权委托人签字。投标文件袋上应标明：招标单位名称</w:t>
      </w:r>
      <w:r w:rsidR="00F051B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标项目名称</w:t>
      </w:r>
      <w:r w:rsidR="00FB4BE0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及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投标单位名称。</w:t>
      </w:r>
    </w:p>
    <w:p w14:paraId="66673521" w14:textId="68BB5952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3" w:name="_Toc117397307"/>
      <w:bookmarkEnd w:id="33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3.3.2投标单位必须在202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年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="00AD7D28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月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日17：00前将投标文件正本1份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寄送至招标单位招标小组或送达招标小组。</w:t>
      </w:r>
    </w:p>
    <w:p w14:paraId="206E1466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4" w:name="_Toc117397308"/>
      <w:bookmarkEnd w:id="34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3.3.3有下列情况之一的其投标无效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14:paraId="3A1145A0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）投标文件未按规定密封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43A8EA49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）投标书未盖单位公章或法定代表人的签字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4230C038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（3）投标文件未按招标文件要求的内容和格式编制填写或内容不全，字迹模糊难以辨认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634B0C0B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（4）投标文件逾期送达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5119EAD2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）未交纳投标保证金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6A52588C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（6）电子报价与投标书价格不一致；</w:t>
      </w:r>
    </w:p>
    <w:p w14:paraId="741BE007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（7）曾参与我公司投标，但中标后未履行合同的单位。</w:t>
      </w:r>
    </w:p>
    <w:p w14:paraId="6C6E5F55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5" w:name="_Toc117397309"/>
      <w:bookmarkStart w:id="36" w:name="_Toc117397034"/>
      <w:bookmarkEnd w:id="35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bookmarkEnd w:id="36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.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4开标与评标</w:t>
      </w:r>
    </w:p>
    <w:p w14:paraId="614C2435" w14:textId="77777777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7" w:name="_Toc117397310"/>
      <w:bookmarkEnd w:id="37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由四川达威科技股份有限公司评标小组内部开标，综合评比决定中标单位。</w:t>
      </w:r>
    </w:p>
    <w:p w14:paraId="4115E77C" w14:textId="25608E7B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评标小组由招标单位：财务</w:t>
      </w:r>
      <w:r w:rsidR="0029578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部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、监察审计部、物流部</w:t>
      </w:r>
      <w:r w:rsidR="0029578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相关人员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组成。</w:t>
      </w:r>
    </w:p>
    <w:p w14:paraId="005E5EE9" w14:textId="77777777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38" w:name="_Toc117397311"/>
      <w:bookmarkStart w:id="39" w:name="_Toc117397313"/>
      <w:bookmarkEnd w:id="38"/>
      <w:bookmarkEnd w:id="39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发生下列情况之一者，招标单位有权拒绝所有投标，并重新招标。</w:t>
      </w:r>
    </w:p>
    <w:p w14:paraId="3F6BC279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（1）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所有投标文件均未实质性响应招标文件的要求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24106DC8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（2）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所有投标报价均与</w:t>
      </w:r>
      <w:proofErr w:type="gramStart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标底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值</w:t>
      </w:r>
      <w:proofErr w:type="gramEnd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偏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高超过5%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14:paraId="25506102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（3）投标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承运商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低于3家。</w:t>
      </w:r>
    </w:p>
    <w:p w14:paraId="17A64AEB" w14:textId="0CE30813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40" w:name="_Toc117397314"/>
      <w:bookmarkEnd w:id="40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.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5评标标准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14:paraId="6194CDE5" w14:textId="3203EA3D" w:rsidR="003129D5" w:rsidRPr="00EA0F9C" w:rsidRDefault="00902846">
      <w:pPr>
        <w:numPr>
          <w:ilvl w:val="0"/>
          <w:numId w:val="1"/>
        </w:num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投标书完整无缺,符合招标文件的规定</w:t>
      </w:r>
      <w:r w:rsidR="003B1540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要求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24ABB0B2" w14:textId="3E3846BF" w:rsidR="003129D5" w:rsidRPr="00EA0F9C" w:rsidRDefault="00902846">
      <w:pPr>
        <w:numPr>
          <w:ilvl w:val="0"/>
          <w:numId w:val="1"/>
        </w:numPr>
        <w:spacing w:line="400" w:lineRule="exact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具备相应的承运能力</w:t>
      </w:r>
      <w:r w:rsidR="0030786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质量安全</w:t>
      </w:r>
      <w:r w:rsidR="0030786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企业信誉</w:t>
      </w:r>
      <w:r w:rsidR="00AD7D2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好</w:t>
      </w:r>
      <w:r w:rsidR="0030786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服务能力</w:t>
      </w:r>
      <w:r w:rsidR="00AD7D28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强；</w:t>
      </w:r>
    </w:p>
    <w:p w14:paraId="69A662B8" w14:textId="7B426D48" w:rsidR="003129D5" w:rsidRPr="00EA0F9C" w:rsidRDefault="00902846">
      <w:pPr>
        <w:numPr>
          <w:ilvl w:val="0"/>
          <w:numId w:val="1"/>
        </w:num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评价维度：</w:t>
      </w:r>
      <w:r w:rsidR="0029578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运输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价格</w:t>
      </w:r>
      <w:r w:rsidR="00DB419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、运输周期、响应时间</w:t>
      </w:r>
      <w:r w:rsidR="0029578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03387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运输</w:t>
      </w:r>
      <w:r w:rsidR="0029578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费用</w:t>
      </w:r>
      <w:r w:rsidR="0003387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结算</w:t>
      </w:r>
      <w:r w:rsidR="0029578C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方式</w:t>
      </w:r>
      <w:r w:rsidR="0040012C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四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个方面进行评定，占比分别是8</w:t>
      </w:r>
      <w:r w:rsidR="001640FB" w:rsidRPr="00EA0F9C">
        <w:rPr>
          <w:rFonts w:ascii="宋体" w:eastAsia="宋体" w:hAnsi="宋体" w:cs="Arial"/>
          <w:color w:val="000000" w:themeColor="text1"/>
          <w:sz w:val="24"/>
          <w:szCs w:val="24"/>
        </w:rPr>
        <w:t>0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%</w:t>
      </w:r>
      <w:r w:rsidR="00803351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、</w:t>
      </w:r>
      <w:r w:rsidR="00803351" w:rsidRPr="00EA0F9C">
        <w:rPr>
          <w:rFonts w:ascii="宋体" w:eastAsia="宋体" w:hAnsi="宋体" w:cs="Arial"/>
          <w:color w:val="000000" w:themeColor="text1"/>
          <w:sz w:val="24"/>
          <w:szCs w:val="24"/>
        </w:rPr>
        <w:t>10</w:t>
      </w:r>
      <w:r w:rsidR="00803351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%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、</w:t>
      </w:r>
      <w:r w:rsidR="0040012C" w:rsidRPr="00EA0F9C">
        <w:rPr>
          <w:rFonts w:ascii="宋体" w:eastAsia="宋体" w:hAnsi="宋体" w:cs="Arial"/>
          <w:color w:val="000000" w:themeColor="text1"/>
          <w:sz w:val="24"/>
          <w:szCs w:val="24"/>
        </w:rPr>
        <w:t>5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%、5%。</w:t>
      </w:r>
    </w:p>
    <w:tbl>
      <w:tblPr>
        <w:tblpPr w:leftFromText="180" w:rightFromText="180" w:vertAnchor="text" w:horzAnchor="margin" w:tblpY="536"/>
        <w:tblOverlap w:val="never"/>
        <w:tblW w:w="8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275"/>
        <w:gridCol w:w="1418"/>
        <w:gridCol w:w="1701"/>
        <w:gridCol w:w="1276"/>
      </w:tblGrid>
      <w:tr w:rsidR="002F19EF" w:rsidRPr="00EA0F9C" w14:paraId="66F13D78" w14:textId="77777777" w:rsidTr="002F19E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A8DEBD" w14:textId="77777777" w:rsidR="002F19EF" w:rsidRPr="00EA0F9C" w:rsidRDefault="002F19EF" w:rsidP="004F4E5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75E0BD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运输价格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3B7199" w14:textId="655F7D2F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运输周期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A99" w14:textId="6A0A4C9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响应时间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1DEA0" w14:textId="46F2A2E1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运费结算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968175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总分</w:t>
            </w:r>
          </w:p>
        </w:tc>
      </w:tr>
      <w:tr w:rsidR="002F19EF" w:rsidRPr="00EA0F9C" w14:paraId="68E914F8" w14:textId="77777777" w:rsidTr="002F19E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CAE9B3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权重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746340" w14:textId="7A255106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8</w:t>
            </w:r>
            <w:r w:rsidRPr="00EA0F9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106564" w14:textId="722AA82E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0AF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D15E05" w14:textId="6982EDCF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0B47E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100</w:t>
            </w:r>
          </w:p>
        </w:tc>
      </w:tr>
      <w:tr w:rsidR="002F19EF" w:rsidRPr="00EA0F9C" w14:paraId="1861A6E0" w14:textId="77777777" w:rsidTr="002F19E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498BAB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承运商A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004E0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47D27A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8A3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5518A6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F4D34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2F19EF" w:rsidRPr="00EA0F9C" w14:paraId="0A20ACEC" w14:textId="77777777" w:rsidTr="002F19E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FFEA5B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承运商B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CEA110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05D455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B8C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38C50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ACCD5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2F19EF" w:rsidRPr="00EA0F9C" w14:paraId="35396A0A" w14:textId="77777777" w:rsidTr="002F19E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7022A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DAB429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3E7DDC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93A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8D7AC6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ABDC91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2F19EF" w:rsidRPr="00EA0F9C" w14:paraId="5110EEFF" w14:textId="77777777" w:rsidTr="002F19E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D3D151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11E16D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01D3A3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12A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6AF700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92A6AB" w14:textId="77777777" w:rsidR="002F19EF" w:rsidRPr="00EA0F9C" w:rsidRDefault="002F19EF" w:rsidP="004F4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</w:tbl>
    <w:p w14:paraId="2F2626AE" w14:textId="3636F2DF" w:rsidR="003129D5" w:rsidRPr="00EA0F9C" w:rsidRDefault="00902846">
      <w:pPr>
        <w:spacing w:line="400" w:lineRule="exact"/>
        <w:jc w:val="left"/>
        <w:rPr>
          <w:color w:val="000000" w:themeColor="text1"/>
        </w:rPr>
      </w:pPr>
      <w:r w:rsidRPr="00EA0F9C">
        <w:rPr>
          <w:rFonts w:hint="eastAsia"/>
          <w:color w:val="000000" w:themeColor="text1"/>
        </w:rPr>
        <w:t>（</w:t>
      </w:r>
      <w:r w:rsidRPr="00EA0F9C">
        <w:rPr>
          <w:rFonts w:hint="eastAsia"/>
          <w:color w:val="000000" w:themeColor="text1"/>
        </w:rPr>
        <w:t>4</w:t>
      </w:r>
      <w:r w:rsidRPr="00EA0F9C">
        <w:rPr>
          <w:rFonts w:hint="eastAsia"/>
          <w:color w:val="000000" w:themeColor="text1"/>
        </w:rPr>
        <w:t>）承运</w:t>
      </w:r>
      <w:proofErr w:type="gramStart"/>
      <w:r w:rsidRPr="00EA0F9C">
        <w:rPr>
          <w:rFonts w:hint="eastAsia"/>
          <w:color w:val="000000" w:themeColor="text1"/>
        </w:rPr>
        <w:t>商</w:t>
      </w:r>
      <w:r w:rsidR="000225DB" w:rsidRPr="00EA0F9C">
        <w:rPr>
          <w:rFonts w:hint="eastAsia"/>
          <w:color w:val="000000" w:themeColor="text1"/>
        </w:rPr>
        <w:t>综合</w:t>
      </w:r>
      <w:proofErr w:type="gramEnd"/>
      <w:r w:rsidRPr="00EA0F9C">
        <w:rPr>
          <w:rFonts w:hint="eastAsia"/>
          <w:color w:val="000000" w:themeColor="text1"/>
        </w:rPr>
        <w:t>评价</w:t>
      </w:r>
      <w:r w:rsidR="000225DB" w:rsidRPr="00EA0F9C">
        <w:rPr>
          <w:rFonts w:hint="eastAsia"/>
          <w:color w:val="000000" w:themeColor="text1"/>
        </w:rPr>
        <w:t>：</w:t>
      </w:r>
    </w:p>
    <w:p w14:paraId="52FF6AF6" w14:textId="3E830D51" w:rsidR="003129D5" w:rsidRPr="00EA0F9C" w:rsidRDefault="0029578C" w:rsidP="00920BD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运输</w:t>
      </w:r>
      <w:r w:rsidR="00902846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价格</w:t>
      </w:r>
      <w:r w:rsidR="00920BDE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评比</w:t>
      </w:r>
      <w:r w:rsidR="00902846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：</w:t>
      </w:r>
    </w:p>
    <w:p w14:paraId="1B12B9C4" w14:textId="1E02B696" w:rsidR="00634C6E" w:rsidRPr="00EA0F9C" w:rsidRDefault="00634C6E" w:rsidP="00920BDE">
      <w:pPr>
        <w:spacing w:line="360" w:lineRule="auto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以我司</w:t>
      </w:r>
      <w:r w:rsidR="00A2172E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去年实际运输平均价为基准，</w:t>
      </w:r>
      <w:r w:rsidR="000D77D3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得分=基准价/</w:t>
      </w:r>
      <w:r w:rsidR="00A97F86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投标价</w:t>
      </w:r>
      <w:r w:rsidR="000D77D3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*</w:t>
      </w:r>
      <w:r w:rsidR="00A97F86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运输价格权重</w:t>
      </w:r>
      <w:r w:rsidR="00A2172E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。</w:t>
      </w:r>
    </w:p>
    <w:p w14:paraId="76803752" w14:textId="210F6667" w:rsidR="00920BDE" w:rsidRPr="00EA0F9C" w:rsidRDefault="002C5A37" w:rsidP="00920BD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运费结算</w:t>
      </w:r>
      <w:r w:rsidR="00920BDE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方式</w:t>
      </w:r>
      <w:r w:rsidR="00572642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分值</w:t>
      </w:r>
      <w:r w:rsidR="00920BDE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1843"/>
        <w:gridCol w:w="1701"/>
      </w:tblGrid>
      <w:tr w:rsidR="00AD7D28" w:rsidRPr="00EA0F9C" w14:paraId="6F852510" w14:textId="77777777" w:rsidTr="00AA4620">
        <w:trPr>
          <w:trHeight w:val="4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4492" w14:textId="77777777" w:rsidR="001625F0" w:rsidRPr="00EA0F9C" w:rsidRDefault="001625F0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支付方式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522F" w14:textId="77777777" w:rsidR="001625F0" w:rsidRPr="00EA0F9C" w:rsidRDefault="001625F0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承兑汇票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90F1" w14:textId="10D787A4" w:rsidR="001625F0" w:rsidRPr="00EA0F9C" w:rsidRDefault="001625F0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proofErr w:type="gramStart"/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  <w:r w:rsidR="005D4DB3"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个</w:t>
            </w: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5D4DB3"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账期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C6A" w14:textId="251C67DE" w:rsidR="001625F0" w:rsidRPr="00EA0F9C" w:rsidRDefault="001625F0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proofErr w:type="gramStart"/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 w:rsidR="005D4DB3"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个</w:t>
            </w: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5D4DB3"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账期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055" w14:textId="555041EF" w:rsidR="001625F0" w:rsidRPr="00EA0F9C" w:rsidRDefault="001625F0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proofErr w:type="gramStart"/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 w:rsidR="005D4DB3"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个</w:t>
            </w: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5D4DB3"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账期</w:t>
            </w:r>
            <w:proofErr w:type="gramEnd"/>
          </w:p>
        </w:tc>
      </w:tr>
      <w:tr w:rsidR="00AD7D28" w:rsidRPr="00EA0F9C" w14:paraId="01530625" w14:textId="77777777" w:rsidTr="00AA4620">
        <w:trPr>
          <w:trHeight w:val="4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E23" w14:textId="77777777" w:rsidR="001625F0" w:rsidRPr="00EA0F9C" w:rsidRDefault="001625F0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A0F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评比得分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3123" w14:textId="56A7BC37" w:rsidR="001625F0" w:rsidRPr="00EA0F9C" w:rsidRDefault="000D77D3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A0F9C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DF2F" w14:textId="3ACEF177" w:rsidR="001625F0" w:rsidRPr="00EA0F9C" w:rsidRDefault="000D77D3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A0F9C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F541" w14:textId="48467CD0" w:rsidR="001625F0" w:rsidRPr="00EA0F9C" w:rsidRDefault="000D77D3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A0F9C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6A9" w14:textId="1481FDA3" w:rsidR="001625F0" w:rsidRPr="00EA0F9C" w:rsidRDefault="000D77D3" w:rsidP="00162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A0F9C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1.5</w:t>
            </w:r>
          </w:p>
        </w:tc>
      </w:tr>
    </w:tbl>
    <w:p w14:paraId="15EE86A9" w14:textId="50A25F6C" w:rsidR="00926988" w:rsidRPr="00EA0F9C" w:rsidRDefault="003A1822" w:rsidP="00920BD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响应时间</w:t>
      </w:r>
      <w:r w:rsidR="00926988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：</w:t>
      </w:r>
    </w:p>
    <w:p w14:paraId="37BF0D02" w14:textId="25195ED6" w:rsidR="00541985" w:rsidRPr="00EA0F9C" w:rsidRDefault="00541985" w:rsidP="00541985">
      <w:pPr>
        <w:spacing w:line="360" w:lineRule="auto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以本次所有投标单位最快</w:t>
      </w:r>
      <w:r w:rsidR="003A1822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响应时间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为标准，得分=标准/</w:t>
      </w:r>
      <w:r w:rsidR="000650F9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投标响应时间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*</w:t>
      </w:r>
      <w:r w:rsidR="003A1822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响应时间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权重。</w:t>
      </w:r>
    </w:p>
    <w:p w14:paraId="10E0AD99" w14:textId="710CDFB1" w:rsidR="00920BDE" w:rsidRPr="00EA0F9C" w:rsidRDefault="002C5A37" w:rsidP="00920BD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lastRenderedPageBreak/>
        <w:t>运输周期：</w:t>
      </w:r>
    </w:p>
    <w:p w14:paraId="3E12A19D" w14:textId="33B44074" w:rsidR="003129D5" w:rsidRPr="00EA0F9C" w:rsidRDefault="00634C6E">
      <w:pPr>
        <w:spacing w:line="360" w:lineRule="auto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以本次</w:t>
      </w:r>
      <w:r w:rsidR="00772D72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所有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投标单位</w:t>
      </w:r>
      <w:r w:rsidR="00926988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最低</w:t>
      </w:r>
      <w:r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运输周期为标准</w:t>
      </w:r>
      <w:r w:rsidR="00DA43DF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，</w:t>
      </w:r>
      <w:r w:rsidR="00926988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得分=</w:t>
      </w:r>
      <w:r w:rsidR="00541985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标</w:t>
      </w:r>
      <w:r w:rsidR="00926988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准/投标</w:t>
      </w:r>
      <w:r w:rsidR="000650F9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平均运输周期</w:t>
      </w:r>
      <w:r w:rsidR="00926988" w:rsidRPr="00EA0F9C">
        <w:rPr>
          <w:rFonts w:ascii="宋体" w:eastAsia="宋体" w:hAnsi="宋体" w:cs="Arial" w:hint="eastAsia"/>
          <w:color w:val="000000" w:themeColor="text1"/>
          <w:sz w:val="24"/>
          <w:szCs w:val="24"/>
        </w:rPr>
        <w:t>*运输周期权重。</w:t>
      </w:r>
    </w:p>
    <w:p w14:paraId="1F765713" w14:textId="135790D5" w:rsidR="003129D5" w:rsidRPr="00EA0F9C" w:rsidRDefault="00902846" w:rsidP="000311DA">
      <w:pPr>
        <w:numPr>
          <w:ilvl w:val="0"/>
          <w:numId w:val="1"/>
        </w:num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原则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：选择</w:t>
      </w:r>
      <w:r w:rsidR="00DB419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综合评分排名</w:t>
      </w:r>
      <w:r w:rsidR="00541985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靠前的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承运商</w:t>
      </w:r>
      <w:r w:rsidR="00541985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中标</w:t>
      </w:r>
      <w:r w:rsidR="00572642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并签订运输合同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19F7340B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41" w:name="_Toc117397317"/>
      <w:bookmarkStart w:id="42" w:name="_Toc117397036"/>
      <w:bookmarkEnd w:id="41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bookmarkEnd w:id="42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.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6中标通知</w:t>
      </w:r>
    </w:p>
    <w:p w14:paraId="3B94500E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43" w:name="_Toc117397318"/>
      <w:bookmarkEnd w:id="43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3.6.1评标定标后，招标单位向中标者发出中标通知。</w:t>
      </w:r>
    </w:p>
    <w:p w14:paraId="43CFFC8E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44" w:name="_Toc117397320"/>
      <w:bookmarkEnd w:id="44"/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3.6.2对落标者，招标单位不作落标原因解释，同时亦不退还投标文件。</w:t>
      </w:r>
      <w:bookmarkStart w:id="45" w:name="_Toc117402305"/>
      <w:bookmarkStart w:id="46" w:name="_Toc117397037"/>
      <w:bookmarkStart w:id="47" w:name="_Toc117397063"/>
      <w:bookmarkStart w:id="48" w:name="_Toc117397321"/>
      <w:bookmarkEnd w:id="45"/>
      <w:bookmarkEnd w:id="46"/>
      <w:bookmarkEnd w:id="47"/>
      <w:bookmarkEnd w:id="48"/>
    </w:p>
    <w:p w14:paraId="1D18BAC4" w14:textId="5A551F78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AE1DA7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.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7特别说明</w:t>
      </w:r>
    </w:p>
    <w:p w14:paraId="58C1A940" w14:textId="2073CFF0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本次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对外公开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招标，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由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招标方评标小组综合评比确定。入选的承运商，与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招标单位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签订为期12个月的正式货运代理协议，以后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每年进行招标，同等条件下合作承运商优先继续合作并更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新协议。</w:t>
      </w:r>
      <w:bookmarkStart w:id="49" w:name="_Toc117397030"/>
      <w:bookmarkStart w:id="50" w:name="_Toc117397062"/>
      <w:bookmarkStart w:id="51" w:name="_Toc117402304"/>
      <w:bookmarkStart w:id="52" w:name="_Toc117397296"/>
      <w:bookmarkEnd w:id="49"/>
      <w:bookmarkEnd w:id="50"/>
      <w:bookmarkEnd w:id="51"/>
      <w:bookmarkEnd w:id="52"/>
    </w:p>
    <w:p w14:paraId="1886D0FF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bookmarkStart w:id="53" w:name="_Toc117397322"/>
      <w:bookmarkStart w:id="54" w:name="_Toc117397038"/>
      <w:bookmarkEnd w:id="53"/>
      <w:r w:rsidRPr="00EA0F9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4</w:t>
      </w:r>
      <w:bookmarkEnd w:id="54"/>
      <w:r w:rsidRPr="00EA0F9C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、</w:t>
      </w:r>
      <w:r w:rsidRPr="00EA0F9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合同的签订</w:t>
      </w:r>
      <w:r w:rsidRPr="00EA0F9C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及重要条款</w:t>
      </w:r>
    </w:p>
    <w:p w14:paraId="070C8AD3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55" w:name="_Toc117397323"/>
      <w:bookmarkStart w:id="56" w:name="_Toc117397039"/>
      <w:bookmarkEnd w:id="55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4.1合同签订：</w:t>
      </w:r>
    </w:p>
    <w:p w14:paraId="07367F5F" w14:textId="544C30A1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中标者应按中标通知书中规定的时间、地点与招标单位签订</w:t>
      </w:r>
      <w:r w:rsidR="00AE1DA7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运输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合同，否则招标单位有权撤销其中标资格，同时另定中标者。</w:t>
      </w:r>
      <w:bookmarkStart w:id="57" w:name="_Toc117397064"/>
      <w:bookmarkStart w:id="58" w:name="_Toc117397339"/>
      <w:bookmarkStart w:id="59" w:name="_Toc117402306"/>
      <w:bookmarkStart w:id="60" w:name="_Toc117397324"/>
      <w:bookmarkEnd w:id="56"/>
      <w:bookmarkEnd w:id="57"/>
      <w:bookmarkEnd w:id="58"/>
      <w:bookmarkEnd w:id="59"/>
      <w:bookmarkEnd w:id="60"/>
    </w:p>
    <w:p w14:paraId="50C11443" w14:textId="7A06BAB6" w:rsidR="003129D5" w:rsidRPr="00EA0F9C" w:rsidRDefault="00767AB9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BAB232" wp14:editId="4D164FC2">
                <wp:simplePos x="0" y="0"/>
                <wp:positionH relativeFrom="margin">
                  <wp:posOffset>2165350</wp:posOffset>
                </wp:positionH>
                <wp:positionV relativeFrom="paragraph">
                  <wp:posOffset>381635</wp:posOffset>
                </wp:positionV>
                <wp:extent cx="1170940" cy="899795"/>
                <wp:effectExtent l="0" t="0" r="10160" b="14605"/>
                <wp:wrapTopAndBottom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bookmarkStart w:id="61" w:name="_MON_1737032622"/>
                          <w:bookmarkEnd w:id="61"/>
                          <w:p w14:paraId="7BD0B84A" w14:textId="74962BD2" w:rsidR="00767AB9" w:rsidRDefault="00767AB9" w:rsidP="00767AB9">
                            <w:pPr>
                              <w:jc w:val="center"/>
                            </w:pPr>
                            <w:r>
                              <w:object w:dxaOrig="1508" w:dyaOrig="1044" w14:anchorId="401C17B7">
                                <v:shape id="_x0000_i1034" type="#_x0000_t75" style="width:75.4pt;height:52.2pt">
                                  <v:imagedata r:id="rId21" o:title=""/>
                                </v:shape>
                                <o:OLEObject Type="Embed" ProgID="Word.Document.12" ShapeID="_x0000_i1034" DrawAspect="Icon" ObjectID="_1737130614" r:id="rId22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B232" id="文本框 6" o:spid="_x0000_s1030" type="#_x0000_t202" style="position:absolute;margin-left:170.5pt;margin-top:30.05pt;width:92.2pt;height:70.85pt;z-index:25167052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">
                <v:textbox style="mso-fit-shape-to-text:t">
                  <w:txbxContent>
                    <w:bookmarkStart w:id="62" w:name="_MON_1737032622"/>
                    <w:bookmarkEnd w:id="62"/>
                    <w:p w14:paraId="7BD0B84A" w14:textId="74962BD2" w:rsidR="00767AB9" w:rsidRDefault="00767AB9" w:rsidP="00767AB9">
                      <w:pPr>
                        <w:jc w:val="center"/>
                      </w:pPr>
                      <w:r>
                        <w:object w:dxaOrig="1508" w:dyaOrig="1044" w14:anchorId="401C17B7">
                          <v:shape id="_x0000_i1034" type="#_x0000_t75" style="width:75.4pt;height:52.2pt">
                            <v:imagedata r:id="rId21" o:title=""/>
                          </v:shape>
                          <o:OLEObject Type="Embed" ProgID="Word.Document.12" ShapeID="_x0000_i1034" DrawAspect="Icon" ObjectID="_1737130614" r:id="rId23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4.2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运输</w:t>
      </w:r>
      <w:r w:rsidR="00902846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合同：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见关联附表</w:t>
      </w:r>
    </w:p>
    <w:p w14:paraId="01DE0AE3" w14:textId="2D53C814" w:rsidR="00767AB9" w:rsidRPr="00EA0F9C" w:rsidRDefault="00767AB9">
      <w:pPr>
        <w:spacing w:line="40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</w:p>
    <w:p w14:paraId="01309076" w14:textId="3059D8C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5</w:t>
      </w:r>
      <w:r w:rsidRPr="00EA0F9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、招标邀请书</w:t>
      </w:r>
    </w:p>
    <w:p w14:paraId="3F22B9D6" w14:textId="77777777" w:rsidR="003129D5" w:rsidRPr="00EA0F9C" w:rsidRDefault="00902846">
      <w:pPr>
        <w:spacing w:line="4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招标邀请书</w:t>
      </w:r>
    </w:p>
    <w:p w14:paraId="32401EB6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招标单位：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四川达威科技股份有限公司</w:t>
      </w:r>
    </w:p>
    <w:p w14:paraId="60E6F47F" w14:textId="0A9470FF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招标日期：202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年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月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07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日</w:t>
      </w:r>
    </w:p>
    <w:p w14:paraId="173E97D0" w14:textId="77777777" w:rsidR="003129D5" w:rsidRPr="00EA0F9C" w:rsidRDefault="00902846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招标项目：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四川达威科技股份有限公司货物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运输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-公路运输/铁路运输/水路运输</w:t>
      </w:r>
    </w:p>
    <w:p w14:paraId="5752BAB6" w14:textId="71C0B325" w:rsidR="003129D5" w:rsidRPr="00EA0F9C" w:rsidRDefault="00902846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投标单位应于20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年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="00AD7D28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月</w:t>
      </w:r>
      <w:r w:rsidR="009C571A"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22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日17：00前，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快递或委派人员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携带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相关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资料交至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四川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省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成都市高新区新园南四路89号</w:t>
      </w:r>
      <w:r w:rsidR="004E26BD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（四川达威科技股份有限公司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，并</w:t>
      </w:r>
      <w:r w:rsidR="00996A19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将壹拾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万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元投标保证金</w:t>
      </w:r>
      <w:r w:rsidR="00996A19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缴纳至四川达威科技股份有限公司账户上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；投标</w:t>
      </w: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资料中应包含质量保证能力，承运能力，服务项目及营业执照（复印件）、金融信誉证书（复印件）等能够证明企业真实情况的内容，并且投标单位的代表应接受招标单位工作人员的询问。</w:t>
      </w:r>
    </w:p>
    <w:p w14:paraId="1BD1C225" w14:textId="77777777" w:rsidR="003129D5" w:rsidRPr="00EA0F9C" w:rsidRDefault="00902846" w:rsidP="008E7407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联系人：</w:t>
      </w:r>
      <w:proofErr w:type="gramStart"/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乔丽萍</w:t>
      </w:r>
      <w:bookmarkStart w:id="63" w:name="_Toc117397067"/>
      <w:bookmarkStart w:id="64" w:name="_Toc117397349"/>
      <w:bookmarkStart w:id="65" w:name="_Toc117402309"/>
      <w:bookmarkEnd w:id="63"/>
      <w:bookmarkEnd w:id="64"/>
      <w:bookmarkEnd w:id="65"/>
      <w:proofErr w:type="gramEnd"/>
    </w:p>
    <w:p w14:paraId="5911B9BD" w14:textId="77777777" w:rsidR="003129D5" w:rsidRPr="00EA0F9C" w:rsidRDefault="00902846" w:rsidP="008E7407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联系电话：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Tel：028-85136056-8311    Fax：028-85328399</w:t>
      </w:r>
    </w:p>
    <w:p w14:paraId="74D3FAE8" w14:textId="77777777" w:rsidR="00114F10" w:rsidRPr="00EA0F9C" w:rsidRDefault="00902846">
      <w:pPr>
        <w:spacing w:line="40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6</w:t>
      </w:r>
      <w:r w:rsidRPr="00EA0F9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、投标文件</w:t>
      </w:r>
      <w:r w:rsidR="00114F10" w:rsidRPr="00EA0F9C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：</w:t>
      </w:r>
    </w:p>
    <w:p w14:paraId="3D7624E6" w14:textId="47D8818F" w:rsidR="008E7407" w:rsidRPr="00114F10" w:rsidRDefault="008E7407" w:rsidP="008E7407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投标单位需打印以下附件《投标</w:t>
      </w:r>
      <w:r w:rsidR="00D412CB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函</w:t>
      </w:r>
      <w:r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》，作为投标资料之一</w:t>
      </w:r>
      <w:r w:rsidR="00AE1DA7" w:rsidRPr="00EA0F9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EA0F9C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0DA3BE" wp14:editId="2F5D1C93">
                <wp:simplePos x="0" y="0"/>
                <wp:positionH relativeFrom="margin">
                  <wp:posOffset>2152650</wp:posOffset>
                </wp:positionH>
                <wp:positionV relativeFrom="paragraph">
                  <wp:posOffset>306070</wp:posOffset>
                </wp:positionV>
                <wp:extent cx="1170940" cy="899795"/>
                <wp:effectExtent l="0" t="0" r="10160" b="14605"/>
                <wp:wrapTopAndBottom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bookmarkStart w:id="66" w:name="_MON_1737036325"/>
                          <w:bookmarkEnd w:id="66"/>
                          <w:p w14:paraId="73885001" w14:textId="51F38D99" w:rsidR="008E7407" w:rsidRDefault="00D412CB" w:rsidP="00D412CB">
                            <w:pPr>
                              <w:jc w:val="center"/>
                            </w:pPr>
                            <w:r>
                              <w:object w:dxaOrig="1508" w:dyaOrig="1044" w14:anchorId="078C157B">
                                <v:shape id="_x0000_i1036" type="#_x0000_t75" style="width:75.4pt;height:52.2pt">
                                  <v:imagedata r:id="rId24" o:title=""/>
                                </v:shape>
                                <o:OLEObject Type="Embed" ProgID="Word.Document.12" ShapeID="_x0000_i1036" DrawAspect="Icon" ObjectID="_1737130615" r:id="rId25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A3BE" id="文本框 5" o:spid="_x0000_s1031" type="#_x0000_t202" style="position:absolute;left:0;text-align:left;margin-left:169.5pt;margin-top:24.1pt;width:92.2pt;height:70.85pt;z-index:25166848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">
                <v:textbox style="mso-fit-shape-to-text:t">
                  <w:txbxContent>
                    <w:bookmarkStart w:id="67" w:name="_MON_1737036325"/>
                    <w:bookmarkEnd w:id="67"/>
                    <w:p w14:paraId="73885001" w14:textId="51F38D99" w:rsidR="008E7407" w:rsidRDefault="00D412CB" w:rsidP="00D412CB">
                      <w:pPr>
                        <w:jc w:val="center"/>
                      </w:pPr>
                      <w:r>
                        <w:object w:dxaOrig="1508" w:dyaOrig="1044" w14:anchorId="078C157B">
                          <v:shape id="_x0000_i1036" type="#_x0000_t75" style="width:75.4pt;height:52.2pt">
                            <v:imagedata r:id="rId24" o:title=""/>
                          </v:shape>
                          <o:OLEObject Type="Embed" ProgID="Word.Document.12" ShapeID="_x0000_i1036" DrawAspect="Icon" ObjectID="_1737130615" r:id="rId26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8E7407" w:rsidRPr="00114F10">
      <w:headerReference w:type="default" r:id="rId2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3398" w14:textId="77777777" w:rsidR="007A6B56" w:rsidRDefault="007A6B56">
      <w:r>
        <w:separator/>
      </w:r>
    </w:p>
  </w:endnote>
  <w:endnote w:type="continuationSeparator" w:id="0">
    <w:p w14:paraId="000DB933" w14:textId="77777777" w:rsidR="007A6B56" w:rsidRDefault="007A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5C58" w14:textId="77777777" w:rsidR="007A6B56" w:rsidRDefault="007A6B56">
      <w:r>
        <w:separator/>
      </w:r>
    </w:p>
  </w:footnote>
  <w:footnote w:type="continuationSeparator" w:id="0">
    <w:p w14:paraId="1D2A0904" w14:textId="77777777" w:rsidR="007A6B56" w:rsidRDefault="007A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8D0D" w14:textId="77777777" w:rsidR="003129D5" w:rsidRDefault="00902846">
    <w:pPr>
      <w:pStyle w:val="a5"/>
    </w:pPr>
    <w:r>
      <w:rPr>
        <w:noProof/>
      </w:rPr>
      <w:drawing>
        <wp:inline distT="0" distB="0" distL="0" distR="0" wp14:anchorId="68EC39D1" wp14:editId="497300AF">
          <wp:extent cx="5263515" cy="819150"/>
          <wp:effectExtent l="0" t="0" r="0" b="0"/>
          <wp:docPr id="1" name="图片 1" descr="微信图片_20180716154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7161549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E01"/>
    <w:multiLevelType w:val="hybridMultilevel"/>
    <w:tmpl w:val="9E943BF2"/>
    <w:lvl w:ilvl="0" w:tplc="3DFC6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CAD0A3"/>
    <w:multiLevelType w:val="singleLevel"/>
    <w:tmpl w:val="51CAD0A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2706927"/>
    <w:multiLevelType w:val="multilevel"/>
    <w:tmpl w:val="52706927"/>
    <w:lvl w:ilvl="0">
      <w:start w:val="1"/>
      <w:numFmt w:val="japaneseCounting"/>
      <w:lvlText w:val="第%1条"/>
      <w:lvlJc w:val="left"/>
      <w:pPr>
        <w:tabs>
          <w:tab w:val="left" w:pos="855"/>
        </w:tabs>
        <w:ind w:left="855" w:hanging="855"/>
      </w:p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BD667B5"/>
    <w:multiLevelType w:val="multilevel"/>
    <w:tmpl w:val="5BD667B5"/>
    <w:lvl w:ilvl="0">
      <w:start w:val="1"/>
      <w:numFmt w:val="decimal"/>
      <w:lvlText w:val="%1、"/>
      <w:lvlJc w:val="left"/>
      <w:pPr>
        <w:tabs>
          <w:tab w:val="left" w:pos="795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65" w:hanging="360"/>
      </w:pPr>
    </w:lvl>
  </w:abstractNum>
  <w:abstractNum w:abstractNumId="4" w15:restartNumberingAfterBreak="0">
    <w:nsid w:val="5EDA0D59"/>
    <w:multiLevelType w:val="multilevel"/>
    <w:tmpl w:val="5EDA0D59"/>
    <w:lvl w:ilvl="0">
      <w:start w:val="1"/>
      <w:numFmt w:val="decimal"/>
      <w:lvlText w:val="%1.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num w:numId="1" w16cid:durableId="896086774">
    <w:abstractNumId w:val="1"/>
  </w:num>
  <w:num w:numId="2" w16cid:durableId="1067990852">
    <w:abstractNumId w:val="2"/>
  </w:num>
  <w:num w:numId="3" w16cid:durableId="763917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444160">
    <w:abstractNumId w:val="4"/>
  </w:num>
  <w:num w:numId="5" w16cid:durableId="189742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E4"/>
    <w:rsid w:val="00011337"/>
    <w:rsid w:val="000225DB"/>
    <w:rsid w:val="000311DA"/>
    <w:rsid w:val="0003387B"/>
    <w:rsid w:val="000650F9"/>
    <w:rsid w:val="00071863"/>
    <w:rsid w:val="0009788F"/>
    <w:rsid w:val="000A6F39"/>
    <w:rsid w:val="000B35A9"/>
    <w:rsid w:val="000C487C"/>
    <w:rsid w:val="000D06D1"/>
    <w:rsid w:val="000D1E6B"/>
    <w:rsid w:val="000D77D3"/>
    <w:rsid w:val="000E2979"/>
    <w:rsid w:val="000F1AFA"/>
    <w:rsid w:val="00107EAD"/>
    <w:rsid w:val="00114F10"/>
    <w:rsid w:val="00115185"/>
    <w:rsid w:val="001169A7"/>
    <w:rsid w:val="00134A0C"/>
    <w:rsid w:val="0013757C"/>
    <w:rsid w:val="001625F0"/>
    <w:rsid w:val="001640FB"/>
    <w:rsid w:val="00170D7F"/>
    <w:rsid w:val="001E36C4"/>
    <w:rsid w:val="001F2D51"/>
    <w:rsid w:val="002166C6"/>
    <w:rsid w:val="00220440"/>
    <w:rsid w:val="00231D09"/>
    <w:rsid w:val="00261972"/>
    <w:rsid w:val="0029578C"/>
    <w:rsid w:val="002A292D"/>
    <w:rsid w:val="002B76C6"/>
    <w:rsid w:val="002C5A37"/>
    <w:rsid w:val="002D752F"/>
    <w:rsid w:val="002F19EF"/>
    <w:rsid w:val="003013AE"/>
    <w:rsid w:val="0030786D"/>
    <w:rsid w:val="00311D36"/>
    <w:rsid w:val="003129D5"/>
    <w:rsid w:val="00364452"/>
    <w:rsid w:val="003A1822"/>
    <w:rsid w:val="003A3179"/>
    <w:rsid w:val="003B1540"/>
    <w:rsid w:val="003D7DDC"/>
    <w:rsid w:val="003F49DF"/>
    <w:rsid w:val="0040012C"/>
    <w:rsid w:val="0040085D"/>
    <w:rsid w:val="0041524C"/>
    <w:rsid w:val="004376E6"/>
    <w:rsid w:val="004655F3"/>
    <w:rsid w:val="00472AB1"/>
    <w:rsid w:val="0047768D"/>
    <w:rsid w:val="004806B4"/>
    <w:rsid w:val="00484FCE"/>
    <w:rsid w:val="004852F2"/>
    <w:rsid w:val="004B78E4"/>
    <w:rsid w:val="004D0229"/>
    <w:rsid w:val="004D5805"/>
    <w:rsid w:val="004D5EFE"/>
    <w:rsid w:val="004E1D51"/>
    <w:rsid w:val="004E26BD"/>
    <w:rsid w:val="004F4E58"/>
    <w:rsid w:val="004F50A3"/>
    <w:rsid w:val="00507942"/>
    <w:rsid w:val="00541985"/>
    <w:rsid w:val="00564D47"/>
    <w:rsid w:val="00572642"/>
    <w:rsid w:val="00587B5D"/>
    <w:rsid w:val="005C5830"/>
    <w:rsid w:val="005D4DB3"/>
    <w:rsid w:val="00617F8C"/>
    <w:rsid w:val="006323D4"/>
    <w:rsid w:val="00634C6E"/>
    <w:rsid w:val="0064455D"/>
    <w:rsid w:val="006C48E4"/>
    <w:rsid w:val="00710A02"/>
    <w:rsid w:val="0074342B"/>
    <w:rsid w:val="00767AB9"/>
    <w:rsid w:val="00772D72"/>
    <w:rsid w:val="0079036A"/>
    <w:rsid w:val="007A6B56"/>
    <w:rsid w:val="007D3B9E"/>
    <w:rsid w:val="007D47F6"/>
    <w:rsid w:val="007E088E"/>
    <w:rsid w:val="00800E3F"/>
    <w:rsid w:val="00803351"/>
    <w:rsid w:val="00806A37"/>
    <w:rsid w:val="00865045"/>
    <w:rsid w:val="008834E5"/>
    <w:rsid w:val="008841DF"/>
    <w:rsid w:val="008870F5"/>
    <w:rsid w:val="008C0931"/>
    <w:rsid w:val="008C2D8D"/>
    <w:rsid w:val="008E7407"/>
    <w:rsid w:val="00902846"/>
    <w:rsid w:val="00902FBC"/>
    <w:rsid w:val="00916DC2"/>
    <w:rsid w:val="00920BDE"/>
    <w:rsid w:val="00926988"/>
    <w:rsid w:val="009330F8"/>
    <w:rsid w:val="009413F0"/>
    <w:rsid w:val="00943BF7"/>
    <w:rsid w:val="00996A19"/>
    <w:rsid w:val="009B203F"/>
    <w:rsid w:val="009B61BB"/>
    <w:rsid w:val="009C0421"/>
    <w:rsid w:val="009C571A"/>
    <w:rsid w:val="00A03CE5"/>
    <w:rsid w:val="00A058D2"/>
    <w:rsid w:val="00A16D0F"/>
    <w:rsid w:val="00A2172E"/>
    <w:rsid w:val="00A36856"/>
    <w:rsid w:val="00A65604"/>
    <w:rsid w:val="00A656C7"/>
    <w:rsid w:val="00A97F86"/>
    <w:rsid w:val="00AA4620"/>
    <w:rsid w:val="00AA4F24"/>
    <w:rsid w:val="00AA6774"/>
    <w:rsid w:val="00AC734D"/>
    <w:rsid w:val="00AD53CD"/>
    <w:rsid w:val="00AD7D28"/>
    <w:rsid w:val="00AE1DA7"/>
    <w:rsid w:val="00AF00F6"/>
    <w:rsid w:val="00B64125"/>
    <w:rsid w:val="00B80DA1"/>
    <w:rsid w:val="00BB21D1"/>
    <w:rsid w:val="00BB336A"/>
    <w:rsid w:val="00BE14E0"/>
    <w:rsid w:val="00BE4253"/>
    <w:rsid w:val="00BF7586"/>
    <w:rsid w:val="00C01EAB"/>
    <w:rsid w:val="00C06E55"/>
    <w:rsid w:val="00C10508"/>
    <w:rsid w:val="00C12FD8"/>
    <w:rsid w:val="00C16C6D"/>
    <w:rsid w:val="00C358B6"/>
    <w:rsid w:val="00C7134B"/>
    <w:rsid w:val="00C754FD"/>
    <w:rsid w:val="00C971D8"/>
    <w:rsid w:val="00CD4F02"/>
    <w:rsid w:val="00CE2942"/>
    <w:rsid w:val="00D03B6D"/>
    <w:rsid w:val="00D366C4"/>
    <w:rsid w:val="00D37F12"/>
    <w:rsid w:val="00D412CB"/>
    <w:rsid w:val="00D416B8"/>
    <w:rsid w:val="00D53B45"/>
    <w:rsid w:val="00D57D4B"/>
    <w:rsid w:val="00DA43DF"/>
    <w:rsid w:val="00DB084D"/>
    <w:rsid w:val="00DB4196"/>
    <w:rsid w:val="00DC2A70"/>
    <w:rsid w:val="00DD25F3"/>
    <w:rsid w:val="00E21AFC"/>
    <w:rsid w:val="00E404EA"/>
    <w:rsid w:val="00E4155E"/>
    <w:rsid w:val="00E57888"/>
    <w:rsid w:val="00E6275B"/>
    <w:rsid w:val="00E850A9"/>
    <w:rsid w:val="00EA0F9C"/>
    <w:rsid w:val="00EA1E0A"/>
    <w:rsid w:val="00EB06C6"/>
    <w:rsid w:val="00ED6F89"/>
    <w:rsid w:val="00F051B8"/>
    <w:rsid w:val="00F223A0"/>
    <w:rsid w:val="00F23D85"/>
    <w:rsid w:val="00F35BA9"/>
    <w:rsid w:val="00F36982"/>
    <w:rsid w:val="00F54188"/>
    <w:rsid w:val="00F65AC1"/>
    <w:rsid w:val="00F67675"/>
    <w:rsid w:val="00F74F02"/>
    <w:rsid w:val="00FB4BE0"/>
    <w:rsid w:val="00FD130A"/>
    <w:rsid w:val="09FE72CD"/>
    <w:rsid w:val="1256433E"/>
    <w:rsid w:val="25A16C8F"/>
    <w:rsid w:val="29F64909"/>
    <w:rsid w:val="2B172F9E"/>
    <w:rsid w:val="30483919"/>
    <w:rsid w:val="333B7CC2"/>
    <w:rsid w:val="3D1558C0"/>
    <w:rsid w:val="5BA93E03"/>
    <w:rsid w:val="639D5C91"/>
    <w:rsid w:val="6A046E14"/>
    <w:rsid w:val="70D727AA"/>
    <w:rsid w:val="77C01956"/>
    <w:rsid w:val="78F354B8"/>
    <w:rsid w:val="7BD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5DC6F4"/>
  <w15:docId w15:val="{A091342F-9137-4791-B04F-F52811BA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明显强调1"/>
    <w:basedOn w:val="a0"/>
    <w:uiPriority w:val="21"/>
    <w:qFormat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4.emf"/><Relationship Id="rId26" Type="http://schemas.openxmlformats.org/officeDocument/2006/relationships/package" Target="embeddings/Microsoft_Word_Document6.docx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1.xls"/><Relationship Id="rId25" Type="http://schemas.openxmlformats.org/officeDocument/2006/relationships/package" Target="embeddings/Microsoft_Word_Document5.docx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Excel_97-2003_Worksheet.xls"/><Relationship Id="rId20" Type="http://schemas.openxmlformats.org/officeDocument/2006/relationships/oleObject" Target="embeddings/Microsoft_Excel_97-2003_Worksheet3.xls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package" Target="embeddings/Microsoft_Word_Document4.docx"/><Relationship Id="rId28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19" Type="http://schemas.openxmlformats.org/officeDocument/2006/relationships/oleObject" Target="embeddings/Microsoft_Excel_97-2003_Worksheet2.xls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Word_Document.docx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619C31-24CA-4BB9-B494-424E77BEF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490</Words>
  <Characters>2798</Characters>
  <Application>Microsoft Office Word</Application>
  <DocSecurity>0</DocSecurity>
  <Lines>23</Lines>
  <Paragraphs>6</Paragraphs>
  <ScaleCrop>false</ScaleCrop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 liping</dc:creator>
  <cp:lastModifiedBy>Administrator</cp:lastModifiedBy>
  <cp:revision>27</cp:revision>
  <dcterms:created xsi:type="dcterms:W3CDTF">2021-11-10T02:11:00Z</dcterms:created>
  <dcterms:modified xsi:type="dcterms:W3CDTF">2023-02-05T11:30:00Z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641C30ED1919420CA2E7A0A675158DF1</vt:lpwstr>
  </property>
</Properties>
</file>